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AE3B" w14:textId="4F629018" w:rsidR="00FA66EF" w:rsidRDefault="00FA66EF" w:rsidP="003077E4">
      <w:pPr>
        <w:pStyle w:val="Title"/>
        <w:jc w:val="center"/>
        <w:rPr>
          <w:b/>
          <w:bCs/>
          <w:sz w:val="44"/>
          <w:szCs w:val="44"/>
        </w:rPr>
      </w:pPr>
      <w:proofErr w:type="spellStart"/>
      <w:r w:rsidRPr="00462F3A">
        <w:rPr>
          <w:b/>
          <w:bCs/>
          <w:sz w:val="44"/>
          <w:szCs w:val="44"/>
        </w:rPr>
        <w:t>NorthWood</w:t>
      </w:r>
      <w:proofErr w:type="spellEnd"/>
      <w:r w:rsidRPr="00462F3A">
        <w:rPr>
          <w:b/>
          <w:bCs/>
          <w:sz w:val="44"/>
          <w:szCs w:val="44"/>
        </w:rPr>
        <w:t xml:space="preserve"> High School Dress Code</w:t>
      </w:r>
    </w:p>
    <w:p w14:paraId="196D3A23" w14:textId="77777777" w:rsidR="003077E4" w:rsidRPr="003077E4" w:rsidRDefault="003077E4" w:rsidP="003077E4"/>
    <w:p w14:paraId="34A445DE" w14:textId="0A7EB868" w:rsidR="00524ECA" w:rsidRPr="009B2205" w:rsidRDefault="00C60543" w:rsidP="00FA66EF">
      <w:r w:rsidRPr="009B2205">
        <w:t xml:space="preserve">Graduation can be a busy time </w:t>
      </w:r>
      <w:r w:rsidR="00C57BA1" w:rsidRPr="009B2205">
        <w:t>but finding an outfit does not need to add to the stress. The dress code below appl</w:t>
      </w:r>
      <w:r w:rsidR="00870B33" w:rsidRPr="009B2205">
        <w:t xml:space="preserve">ies to </w:t>
      </w:r>
      <w:r w:rsidR="00FB4ED8" w:rsidRPr="009B2205">
        <w:t xml:space="preserve">Senior Awards Night, </w:t>
      </w:r>
      <w:proofErr w:type="spellStart"/>
      <w:r w:rsidR="00FB4ED8" w:rsidRPr="009B2205">
        <w:t>NorthWo</w:t>
      </w:r>
      <w:r w:rsidR="00256734" w:rsidRPr="009B2205">
        <w:t>od</w:t>
      </w:r>
      <w:proofErr w:type="spellEnd"/>
      <w:r w:rsidR="00256734" w:rsidRPr="009B2205">
        <w:t xml:space="preserve"> Scholarship</w:t>
      </w:r>
      <w:r w:rsidR="00BE24FD" w:rsidRPr="009B2205">
        <w:t xml:space="preserve"> F</w:t>
      </w:r>
      <w:r w:rsidR="00BC2B76" w:rsidRPr="009B2205">
        <w:t>o</w:t>
      </w:r>
      <w:r w:rsidR="00BE24FD" w:rsidRPr="009B2205">
        <w:t>undation</w:t>
      </w:r>
      <w:r w:rsidR="00BC2B76" w:rsidRPr="009B2205">
        <w:t xml:space="preserve"> Ceremony, and Graduation Commencement Ceremony. </w:t>
      </w:r>
      <w:r w:rsidR="005F49DB" w:rsidRPr="009B2205">
        <w:t xml:space="preserve">It has been the trend for students in the past to wear their outfit </w:t>
      </w:r>
      <w:r w:rsidR="00367B2D">
        <w:t xml:space="preserve">to </w:t>
      </w:r>
      <w:r w:rsidR="005F49DB" w:rsidRPr="009B2205">
        <w:t xml:space="preserve">Senior Awards Night and then again at the graduation ceremony. </w:t>
      </w:r>
      <w:r w:rsidR="00753803" w:rsidRPr="009B2205">
        <w:t xml:space="preserve">Goodwill is a great place to find items like dress shoes, ties, and </w:t>
      </w:r>
      <w:r w:rsidR="007E7DCC" w:rsidRPr="009B2205">
        <w:t xml:space="preserve">other </w:t>
      </w:r>
      <w:r w:rsidR="00F83642">
        <w:t>necessities</w:t>
      </w:r>
      <w:r w:rsidR="007E7DCC" w:rsidRPr="009B2205">
        <w:t xml:space="preserve">. If anyone needs help finding clothing for these events, please reach out to </w:t>
      </w:r>
      <w:proofErr w:type="spellStart"/>
      <w:r w:rsidR="007E7DCC" w:rsidRPr="009B2205">
        <w:t>NorthWood</w:t>
      </w:r>
      <w:proofErr w:type="spellEnd"/>
      <w:r w:rsidR="007E7DCC" w:rsidRPr="009B2205">
        <w:t xml:space="preserve"> and we would be happy to help.</w:t>
      </w:r>
    </w:p>
    <w:p w14:paraId="4C777451" w14:textId="662F0373" w:rsidR="00FA66EF" w:rsidRPr="00554581" w:rsidRDefault="00FA66EF" w:rsidP="00554581">
      <w:pPr>
        <w:spacing w:after="0"/>
        <w:rPr>
          <w:b/>
          <w:bCs/>
          <w:sz w:val="24"/>
          <w:szCs w:val="24"/>
        </w:rPr>
      </w:pPr>
      <w:r w:rsidRPr="00554581">
        <w:rPr>
          <w:b/>
          <w:bCs/>
          <w:sz w:val="24"/>
          <w:szCs w:val="24"/>
        </w:rPr>
        <w:t>Dress Requirements (Formal) – Women</w:t>
      </w:r>
    </w:p>
    <w:p w14:paraId="6184769A" w14:textId="022909E3" w:rsidR="00FA66EF" w:rsidRDefault="00FA66EF" w:rsidP="00FA66EF">
      <w:pPr>
        <w:pStyle w:val="ListParagraph"/>
        <w:numPr>
          <w:ilvl w:val="0"/>
          <w:numId w:val="2"/>
        </w:numPr>
      </w:pPr>
      <w:r>
        <w:t>Dresses and skirts are recommended. Sleeveless dresses are permitted. All dresses and skirts will need to be short enough that they are hidden underneath the gown. Any skirt or dress that is too long can create an undesirable layering affect that you will want to avoid. Women are allowed to wear dress slacks.</w:t>
      </w:r>
    </w:p>
    <w:p w14:paraId="1EE39273" w14:textId="158D01DB" w:rsidR="00FB0796" w:rsidRPr="00FB0796" w:rsidRDefault="00FB0796" w:rsidP="00FB0796">
      <w:pPr>
        <w:pStyle w:val="ListParagraph"/>
        <w:numPr>
          <w:ilvl w:val="1"/>
          <w:numId w:val="2"/>
        </w:numPr>
        <w:rPr>
          <w:b/>
          <w:bCs/>
        </w:rPr>
      </w:pPr>
      <w:r w:rsidRPr="00FB0796">
        <w:rPr>
          <w:b/>
          <w:bCs/>
        </w:rPr>
        <w:t>NO rompers, dress shorts, strapless, jeans, colored jeans</w:t>
      </w:r>
    </w:p>
    <w:p w14:paraId="20FC6689" w14:textId="178BF0C3" w:rsidR="00FA66EF" w:rsidRPr="00D22848" w:rsidRDefault="00FA66EF" w:rsidP="00FA66EF">
      <w:pPr>
        <w:pStyle w:val="ListParagraph"/>
        <w:numPr>
          <w:ilvl w:val="0"/>
          <w:numId w:val="2"/>
        </w:numPr>
      </w:pPr>
      <w:r>
        <w:t xml:space="preserve">Dress shoes with a back or straps are required. Heals are permitted but it is important to practice </w:t>
      </w:r>
      <w:r w:rsidRPr="00D22848">
        <w:t xml:space="preserve">walking in them before the ceremony. There will be a lot of standing, walking, climbing of stairs, and descending ramps. </w:t>
      </w:r>
    </w:p>
    <w:p w14:paraId="44048363" w14:textId="3805B986" w:rsidR="00FB0796" w:rsidRPr="00D22848" w:rsidRDefault="00FB0796" w:rsidP="00FB0796">
      <w:pPr>
        <w:pStyle w:val="ListParagraph"/>
        <w:numPr>
          <w:ilvl w:val="1"/>
          <w:numId w:val="2"/>
        </w:numPr>
        <w:rPr>
          <w:b/>
          <w:bCs/>
        </w:rPr>
      </w:pPr>
      <w:r w:rsidRPr="00D22848">
        <w:rPr>
          <w:b/>
          <w:bCs/>
        </w:rPr>
        <w:t>NO tennis shoes, flip-flops, sandals without a back, or canvas shoes</w:t>
      </w:r>
    </w:p>
    <w:p w14:paraId="651D6F7F" w14:textId="3D6E32B8" w:rsidR="00FB0796" w:rsidRPr="00554581" w:rsidRDefault="00FB0796" w:rsidP="00554581">
      <w:pPr>
        <w:spacing w:after="0"/>
        <w:rPr>
          <w:b/>
          <w:bCs/>
          <w:sz w:val="24"/>
          <w:szCs w:val="24"/>
        </w:rPr>
      </w:pPr>
      <w:r w:rsidRPr="00554581">
        <w:rPr>
          <w:b/>
          <w:bCs/>
          <w:sz w:val="24"/>
          <w:szCs w:val="24"/>
        </w:rPr>
        <w:t>Dress Requirements (Formal) – Gentlemen</w:t>
      </w:r>
    </w:p>
    <w:p w14:paraId="49FAD045" w14:textId="38A32762" w:rsidR="28E8BEFD" w:rsidRPr="00D22848" w:rsidRDefault="06CC6A43" w:rsidP="009B2205">
      <w:pPr>
        <w:pStyle w:val="ListParagraph"/>
        <w:numPr>
          <w:ilvl w:val="0"/>
          <w:numId w:val="7"/>
        </w:numPr>
      </w:pPr>
      <w:r w:rsidRPr="00D22848">
        <w:t xml:space="preserve">All must wear formal dress slacks, </w:t>
      </w:r>
      <w:r w:rsidR="6FFF788A" w:rsidRPr="00D22848">
        <w:t xml:space="preserve">a </w:t>
      </w:r>
      <w:r w:rsidRPr="00D22848">
        <w:t xml:space="preserve">shirt with a collar, and </w:t>
      </w:r>
      <w:r w:rsidR="74761DF0" w:rsidRPr="00D22848">
        <w:t>a</w:t>
      </w:r>
      <w:r w:rsidRPr="00D22848">
        <w:t xml:space="preserve"> tie or bowtie. The shirt must button all the way up. Anyone missing a tie will need to return home and grab one for the ceremony. Gentlemen also need dress shoes and socks. </w:t>
      </w:r>
    </w:p>
    <w:p w14:paraId="6834161C" w14:textId="3D6F08A7" w:rsidR="00167B9F" w:rsidRPr="008030E7" w:rsidRDefault="00167B9F" w:rsidP="009B2205">
      <w:pPr>
        <w:pStyle w:val="ListParagraph"/>
        <w:numPr>
          <w:ilvl w:val="1"/>
          <w:numId w:val="4"/>
        </w:numPr>
        <w:ind w:left="1080"/>
        <w:rPr>
          <w:b/>
          <w:bCs/>
        </w:rPr>
      </w:pPr>
      <w:r w:rsidRPr="00D22848">
        <w:rPr>
          <w:b/>
          <w:bCs/>
        </w:rPr>
        <w:t xml:space="preserve">NO shorts, jeans, colored jeans, polo </w:t>
      </w:r>
      <w:r>
        <w:rPr>
          <w:b/>
          <w:bCs/>
        </w:rPr>
        <w:t>shirts, tennis shoes, flip-flops, or canvas shoes.</w:t>
      </w:r>
    </w:p>
    <w:p w14:paraId="5839EB6B" w14:textId="0C937DF7" w:rsidR="008030E7" w:rsidRPr="00554581" w:rsidRDefault="008030E7" w:rsidP="00554581">
      <w:pPr>
        <w:spacing w:after="0"/>
        <w:rPr>
          <w:b/>
          <w:bCs/>
          <w:sz w:val="24"/>
          <w:szCs w:val="24"/>
        </w:rPr>
      </w:pPr>
      <w:r w:rsidRPr="00554581">
        <w:rPr>
          <w:b/>
          <w:bCs/>
          <w:sz w:val="24"/>
          <w:szCs w:val="24"/>
        </w:rPr>
        <w:t>Cap and Gown Information</w:t>
      </w:r>
    </w:p>
    <w:p w14:paraId="656F8B63" w14:textId="7ADFEAF4" w:rsidR="008030E7" w:rsidRDefault="008030E7" w:rsidP="00DC2ABF">
      <w:pPr>
        <w:pStyle w:val="ListParagraph"/>
        <w:numPr>
          <w:ilvl w:val="0"/>
          <w:numId w:val="7"/>
        </w:numPr>
      </w:pPr>
      <w:r>
        <w:t xml:space="preserve">Check the length of your gown, especially if you are borrowing from a </w:t>
      </w:r>
      <w:r w:rsidR="7118E15B">
        <w:t>friend</w:t>
      </w:r>
      <w:r w:rsidR="0084745C">
        <w:t>. The gown should hit midcalf when on.</w:t>
      </w:r>
      <w:r w:rsidR="00500601">
        <w:t xml:space="preserve"> Women traditionally wear </w:t>
      </w:r>
      <w:r w:rsidR="00FE1F5B">
        <w:t>red,</w:t>
      </w:r>
      <w:r w:rsidR="00500601">
        <w:t xml:space="preserve"> and gentlemen</w:t>
      </w:r>
      <w:r w:rsidR="00505EF4">
        <w:t xml:space="preserve"> traditionally wear black. </w:t>
      </w:r>
    </w:p>
    <w:p w14:paraId="7C02BCE2" w14:textId="7DF6DD9C" w:rsidR="008E182C" w:rsidRDefault="00305C58" w:rsidP="00DC2ABF">
      <w:pPr>
        <w:pStyle w:val="ListParagraph"/>
        <w:numPr>
          <w:ilvl w:val="0"/>
          <w:numId w:val="7"/>
        </w:numPr>
      </w:pPr>
      <w:r>
        <w:t>You must have a regular tassel with the ’2</w:t>
      </w:r>
      <w:r w:rsidR="56FF429F">
        <w:t>5</w:t>
      </w:r>
      <w:r>
        <w:t xml:space="preserve">. They </w:t>
      </w:r>
      <w:r w:rsidR="00BB24C0">
        <w:t>can be</w:t>
      </w:r>
      <w:r>
        <w:t xml:space="preserve"> purchase in the guidance office for $11.</w:t>
      </w:r>
    </w:p>
    <w:p w14:paraId="3587F258" w14:textId="64797B58" w:rsidR="00305C58" w:rsidRPr="009D6C77" w:rsidRDefault="00217325" w:rsidP="00DC2ABF">
      <w:pPr>
        <w:pStyle w:val="ListParagraph"/>
        <w:numPr>
          <w:ilvl w:val="0"/>
          <w:numId w:val="7"/>
        </w:numPr>
      </w:pPr>
      <w:r>
        <w:t xml:space="preserve">All graduation caps must remain plain for the graduation ceremony. Anyone with decorations on their </w:t>
      </w:r>
      <w:r w:rsidRPr="009D6C77">
        <w:t xml:space="preserve">cap will be asked to remove them or </w:t>
      </w:r>
      <w:r w:rsidR="0008233B" w:rsidRPr="009D6C77">
        <w:t>pick up a new cap from the guidance office.</w:t>
      </w:r>
    </w:p>
    <w:p w14:paraId="6966C792" w14:textId="0FC2F543" w:rsidR="00FE1F5B" w:rsidRPr="00554581" w:rsidRDefault="00FE1F5B" w:rsidP="00554581">
      <w:pPr>
        <w:spacing w:after="0"/>
        <w:rPr>
          <w:b/>
          <w:bCs/>
          <w:sz w:val="24"/>
          <w:szCs w:val="24"/>
        </w:rPr>
      </w:pPr>
      <w:r w:rsidRPr="00554581">
        <w:rPr>
          <w:b/>
          <w:bCs/>
          <w:sz w:val="24"/>
          <w:szCs w:val="24"/>
        </w:rPr>
        <w:t>Graduation Cords</w:t>
      </w:r>
    </w:p>
    <w:p w14:paraId="1DED25BC" w14:textId="4A56DB49" w:rsidR="00FA66EF" w:rsidRPr="009D6C77" w:rsidRDefault="00266DF8" w:rsidP="00FA66EF">
      <w:pPr>
        <w:pStyle w:val="ListParagraph"/>
        <w:numPr>
          <w:ilvl w:val="0"/>
          <w:numId w:val="5"/>
        </w:numPr>
        <w:rPr>
          <w:b/>
        </w:rPr>
      </w:pPr>
      <w:r w:rsidRPr="009D6C77">
        <w:t>Students who qualify for the gold GPA cords</w:t>
      </w:r>
      <w:r w:rsidR="009D061E" w:rsidRPr="009D6C77">
        <w:t xml:space="preserve">, </w:t>
      </w:r>
      <w:proofErr w:type="spellStart"/>
      <w:r w:rsidR="003C3197" w:rsidRPr="009D6C77">
        <w:t>NorthWood</w:t>
      </w:r>
      <w:proofErr w:type="spellEnd"/>
      <w:r w:rsidR="003C3197" w:rsidRPr="009D6C77">
        <w:t xml:space="preserve"> National Honor Society</w:t>
      </w:r>
      <w:r w:rsidR="009D061E" w:rsidRPr="009D6C77">
        <w:t>, and valedictorian and salutatorian me</w:t>
      </w:r>
      <w:r w:rsidR="00752FFA">
        <w:t>d</w:t>
      </w:r>
      <w:r w:rsidR="009D061E" w:rsidRPr="009D6C77">
        <w:t>als</w:t>
      </w:r>
      <w:r w:rsidRPr="009D6C77">
        <w:t xml:space="preserve"> will receive them on Senior awards night.</w:t>
      </w:r>
      <w:r w:rsidR="37B45627" w:rsidRPr="009D6C77">
        <w:t xml:space="preserve"> </w:t>
      </w:r>
    </w:p>
    <w:p w14:paraId="701847DD" w14:textId="5A4AAD20" w:rsidR="00F218E3" w:rsidRPr="009D6C77" w:rsidRDefault="00F218E3" w:rsidP="00FA66EF">
      <w:pPr>
        <w:pStyle w:val="ListParagraph"/>
        <w:numPr>
          <w:ilvl w:val="0"/>
          <w:numId w:val="5"/>
        </w:numPr>
        <w:rPr>
          <w:b/>
          <w:bCs/>
        </w:rPr>
      </w:pPr>
      <w:r w:rsidRPr="009D6C77">
        <w:t xml:space="preserve">Students who qualify for the </w:t>
      </w:r>
      <w:r w:rsidR="00545373">
        <w:t>C</w:t>
      </w:r>
      <w:r w:rsidRPr="009D6C77">
        <w:t xml:space="preserve">areer </w:t>
      </w:r>
      <w:r w:rsidR="00545373">
        <w:t>C</w:t>
      </w:r>
      <w:r w:rsidRPr="009D6C77">
        <w:t xml:space="preserve">enter cords will be able to pick them up at the </w:t>
      </w:r>
      <w:r w:rsidR="003D7C71">
        <w:t>C</w:t>
      </w:r>
      <w:r w:rsidRPr="009D6C77">
        <w:t xml:space="preserve">areer </w:t>
      </w:r>
      <w:r w:rsidR="003D7C71">
        <w:t>C</w:t>
      </w:r>
      <w:r w:rsidRPr="009D6C77">
        <w:t xml:space="preserve">enter </w:t>
      </w:r>
      <w:r w:rsidR="00823F2B" w:rsidRPr="009D6C77">
        <w:t>or</w:t>
      </w:r>
      <w:r w:rsidR="00F44742" w:rsidRPr="009D6C77">
        <w:t xml:space="preserve"> during the </w:t>
      </w:r>
      <w:r w:rsidR="003D7C71">
        <w:t>C</w:t>
      </w:r>
      <w:r w:rsidR="009D6C77" w:rsidRPr="009D6C77">
        <w:t xml:space="preserve">areer </w:t>
      </w:r>
      <w:r w:rsidR="003D7C71">
        <w:t>C</w:t>
      </w:r>
      <w:r w:rsidR="009D6C77" w:rsidRPr="009D6C77">
        <w:t xml:space="preserve">enter </w:t>
      </w:r>
      <w:r w:rsidR="003D7C71">
        <w:t>C</w:t>
      </w:r>
      <w:r w:rsidR="009D6C77" w:rsidRPr="009D6C77">
        <w:t>eremony.</w:t>
      </w:r>
    </w:p>
    <w:p w14:paraId="2259DE36" w14:textId="18F7D9BF" w:rsidR="00900274" w:rsidRPr="00E429BE" w:rsidRDefault="00900274" w:rsidP="00FA66EF">
      <w:pPr>
        <w:pStyle w:val="ListParagraph"/>
        <w:numPr>
          <w:ilvl w:val="0"/>
          <w:numId w:val="5"/>
        </w:numPr>
        <w:rPr>
          <w:b/>
          <w:bCs/>
        </w:rPr>
      </w:pPr>
      <w:r w:rsidRPr="009D6C77">
        <w:t xml:space="preserve">If students qualify for Dual </w:t>
      </w:r>
      <w:r>
        <w:t xml:space="preserve">Credit Cords, they will be </w:t>
      </w:r>
      <w:r w:rsidR="00950588">
        <w:t>available</w:t>
      </w:r>
      <w:r>
        <w:t xml:space="preserve"> in the </w:t>
      </w:r>
      <w:r w:rsidR="00EB2A91">
        <w:t>G</w:t>
      </w:r>
      <w:r>
        <w:t xml:space="preserve">uidance </w:t>
      </w:r>
      <w:r w:rsidR="00EB2A91">
        <w:t>O</w:t>
      </w:r>
      <w:r>
        <w:t xml:space="preserve">ffice for </w:t>
      </w:r>
      <w:r w:rsidR="00FA5D7B">
        <w:t>$10.</w:t>
      </w:r>
    </w:p>
    <w:p w14:paraId="1E61E06E" w14:textId="4581E517" w:rsidR="00E429BE" w:rsidRDefault="001444D9" w:rsidP="00FA66EF">
      <w:pPr>
        <w:pStyle w:val="ListParagraph"/>
        <w:numPr>
          <w:ilvl w:val="0"/>
          <w:numId w:val="5"/>
        </w:numPr>
        <w:rPr>
          <w:b/>
          <w:bCs/>
        </w:rPr>
      </w:pPr>
      <w:r>
        <w:t>Any cord preapproved may be worn</w:t>
      </w:r>
      <w:r w:rsidR="00CF6009">
        <w:t xml:space="preserve"> (ex. FFA, FCCLA)</w:t>
      </w:r>
    </w:p>
    <w:p w14:paraId="72635D7D" w14:textId="22ED6E6B" w:rsidR="00EB2A91" w:rsidRPr="003D7C71" w:rsidRDefault="00EB2A91" w:rsidP="00FA66EF">
      <w:pPr>
        <w:pStyle w:val="ListParagraph"/>
        <w:numPr>
          <w:ilvl w:val="0"/>
          <w:numId w:val="5"/>
        </w:numPr>
        <w:rPr>
          <w:b/>
          <w:bCs/>
        </w:rPr>
      </w:pPr>
      <w:r>
        <w:t xml:space="preserve">If you believe to have an exception to the rule due to </w:t>
      </w:r>
      <w:r w:rsidR="00950588">
        <w:t>C</w:t>
      </w:r>
      <w:r>
        <w:t xml:space="preserve">ollege or </w:t>
      </w:r>
      <w:r w:rsidR="00950588">
        <w:t>M</w:t>
      </w:r>
      <w:r>
        <w:t xml:space="preserve">ilitary </w:t>
      </w:r>
      <w:r w:rsidR="00BB24C0">
        <w:t>standing,</w:t>
      </w:r>
      <w:r>
        <w:t xml:space="preserve"> you will need to </w:t>
      </w:r>
      <w:r w:rsidR="00B3334E">
        <w:t>set up a meeting with the princip</w:t>
      </w:r>
      <w:r w:rsidR="00B106D0">
        <w:t>al</w:t>
      </w:r>
      <w:r w:rsidR="00B3334E">
        <w:t xml:space="preserve"> before </w:t>
      </w:r>
      <w:r w:rsidR="00462F3A">
        <w:t xml:space="preserve">the end of the school year to provide </w:t>
      </w:r>
      <w:r w:rsidR="00A01162">
        <w:t>verification.</w:t>
      </w:r>
      <w:r w:rsidR="00462F3A">
        <w:t xml:space="preserve"> </w:t>
      </w:r>
    </w:p>
    <w:sectPr w:rsidR="00EB2A91" w:rsidRPr="003D7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90F"/>
    <w:multiLevelType w:val="hybridMultilevel"/>
    <w:tmpl w:val="9EA83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D2C5F"/>
    <w:multiLevelType w:val="hybridMultilevel"/>
    <w:tmpl w:val="910A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67C9D"/>
    <w:multiLevelType w:val="hybridMultilevel"/>
    <w:tmpl w:val="A8DA4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506EBC"/>
    <w:multiLevelType w:val="hybridMultilevel"/>
    <w:tmpl w:val="1E423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714"/>
    <w:multiLevelType w:val="hybridMultilevel"/>
    <w:tmpl w:val="B074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74D96"/>
    <w:multiLevelType w:val="hybridMultilevel"/>
    <w:tmpl w:val="70200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42FE"/>
    <w:multiLevelType w:val="hybridMultilevel"/>
    <w:tmpl w:val="7BC24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9486566">
    <w:abstractNumId w:val="4"/>
  </w:num>
  <w:num w:numId="2" w16cid:durableId="1232619326">
    <w:abstractNumId w:val="6"/>
  </w:num>
  <w:num w:numId="3" w16cid:durableId="1902984803">
    <w:abstractNumId w:val="2"/>
  </w:num>
  <w:num w:numId="4" w16cid:durableId="701825528">
    <w:abstractNumId w:val="3"/>
  </w:num>
  <w:num w:numId="5" w16cid:durableId="1102842593">
    <w:abstractNumId w:val="0"/>
  </w:num>
  <w:num w:numId="6" w16cid:durableId="1868761012">
    <w:abstractNumId w:val="5"/>
  </w:num>
  <w:num w:numId="7" w16cid:durableId="56723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EF"/>
    <w:rsid w:val="0008233B"/>
    <w:rsid w:val="000B123E"/>
    <w:rsid w:val="000C1257"/>
    <w:rsid w:val="001444D9"/>
    <w:rsid w:val="00167B9F"/>
    <w:rsid w:val="001B118E"/>
    <w:rsid w:val="0021416E"/>
    <w:rsid w:val="00217325"/>
    <w:rsid w:val="00256734"/>
    <w:rsid w:val="00266DF8"/>
    <w:rsid w:val="002808C7"/>
    <w:rsid w:val="002A158C"/>
    <w:rsid w:val="002A455B"/>
    <w:rsid w:val="00305C58"/>
    <w:rsid w:val="003077E4"/>
    <w:rsid w:val="00352BD3"/>
    <w:rsid w:val="00367481"/>
    <w:rsid w:val="00367B2D"/>
    <w:rsid w:val="003C3197"/>
    <w:rsid w:val="003D7C71"/>
    <w:rsid w:val="003F08AB"/>
    <w:rsid w:val="00424F6C"/>
    <w:rsid w:val="0042CB12"/>
    <w:rsid w:val="00462F3A"/>
    <w:rsid w:val="00471B7F"/>
    <w:rsid w:val="004D0F52"/>
    <w:rsid w:val="00500601"/>
    <w:rsid w:val="00505EF4"/>
    <w:rsid w:val="005204AB"/>
    <w:rsid w:val="00524ECA"/>
    <w:rsid w:val="00545373"/>
    <w:rsid w:val="00546F05"/>
    <w:rsid w:val="00554581"/>
    <w:rsid w:val="00582B9B"/>
    <w:rsid w:val="005B42F3"/>
    <w:rsid w:val="005F49DB"/>
    <w:rsid w:val="006F377B"/>
    <w:rsid w:val="007042F2"/>
    <w:rsid w:val="00752FFA"/>
    <w:rsid w:val="00753803"/>
    <w:rsid w:val="00755DAE"/>
    <w:rsid w:val="00770974"/>
    <w:rsid w:val="0078746B"/>
    <w:rsid w:val="007E7DCC"/>
    <w:rsid w:val="008030E7"/>
    <w:rsid w:val="00823F2B"/>
    <w:rsid w:val="008255A2"/>
    <w:rsid w:val="0084745C"/>
    <w:rsid w:val="00870B33"/>
    <w:rsid w:val="008E182C"/>
    <w:rsid w:val="00900274"/>
    <w:rsid w:val="00950588"/>
    <w:rsid w:val="009B2205"/>
    <w:rsid w:val="009D061E"/>
    <w:rsid w:val="009D6C77"/>
    <w:rsid w:val="009E356F"/>
    <w:rsid w:val="00A01162"/>
    <w:rsid w:val="00A24F64"/>
    <w:rsid w:val="00A262CF"/>
    <w:rsid w:val="00A72392"/>
    <w:rsid w:val="00A7725C"/>
    <w:rsid w:val="00AD066F"/>
    <w:rsid w:val="00AE5EA1"/>
    <w:rsid w:val="00B106D0"/>
    <w:rsid w:val="00B32AD8"/>
    <w:rsid w:val="00B3334E"/>
    <w:rsid w:val="00B36AE6"/>
    <w:rsid w:val="00B423CE"/>
    <w:rsid w:val="00B73584"/>
    <w:rsid w:val="00BB24C0"/>
    <w:rsid w:val="00BC2B76"/>
    <w:rsid w:val="00BE24FD"/>
    <w:rsid w:val="00C47857"/>
    <w:rsid w:val="00C57BA1"/>
    <w:rsid w:val="00C60543"/>
    <w:rsid w:val="00CA1EB6"/>
    <w:rsid w:val="00CA7959"/>
    <w:rsid w:val="00CB0299"/>
    <w:rsid w:val="00CE1B63"/>
    <w:rsid w:val="00CE21A2"/>
    <w:rsid w:val="00CE4F9E"/>
    <w:rsid w:val="00CF1DAF"/>
    <w:rsid w:val="00CF465C"/>
    <w:rsid w:val="00CF513F"/>
    <w:rsid w:val="00CF5B84"/>
    <w:rsid w:val="00CF6009"/>
    <w:rsid w:val="00CF6ED4"/>
    <w:rsid w:val="00D22848"/>
    <w:rsid w:val="00D36C8E"/>
    <w:rsid w:val="00D55B9A"/>
    <w:rsid w:val="00D811BD"/>
    <w:rsid w:val="00D87099"/>
    <w:rsid w:val="00DC2ABF"/>
    <w:rsid w:val="00DF7F76"/>
    <w:rsid w:val="00E429BE"/>
    <w:rsid w:val="00EB2A91"/>
    <w:rsid w:val="00EF48BB"/>
    <w:rsid w:val="00EF7BB7"/>
    <w:rsid w:val="00F1144A"/>
    <w:rsid w:val="00F218E3"/>
    <w:rsid w:val="00F23484"/>
    <w:rsid w:val="00F44742"/>
    <w:rsid w:val="00F83642"/>
    <w:rsid w:val="00FA5D7B"/>
    <w:rsid w:val="00FA66EF"/>
    <w:rsid w:val="00FB0796"/>
    <w:rsid w:val="00FB4ED8"/>
    <w:rsid w:val="00FE1F5B"/>
    <w:rsid w:val="00FF4805"/>
    <w:rsid w:val="06CC6A43"/>
    <w:rsid w:val="0E4A2DEB"/>
    <w:rsid w:val="0ED87B84"/>
    <w:rsid w:val="16947E1C"/>
    <w:rsid w:val="26AD9802"/>
    <w:rsid w:val="2895E736"/>
    <w:rsid w:val="28E8BEFD"/>
    <w:rsid w:val="2F3F6F9C"/>
    <w:rsid w:val="339D166A"/>
    <w:rsid w:val="34504FCA"/>
    <w:rsid w:val="373B71B9"/>
    <w:rsid w:val="37B45627"/>
    <w:rsid w:val="3E512D14"/>
    <w:rsid w:val="41368D87"/>
    <w:rsid w:val="42DAB015"/>
    <w:rsid w:val="44FD462B"/>
    <w:rsid w:val="46B1DA42"/>
    <w:rsid w:val="489991FE"/>
    <w:rsid w:val="4C78DB87"/>
    <w:rsid w:val="5168412B"/>
    <w:rsid w:val="56FA2592"/>
    <w:rsid w:val="56FF429F"/>
    <w:rsid w:val="58431E2C"/>
    <w:rsid w:val="59C78C98"/>
    <w:rsid w:val="5AD96F1B"/>
    <w:rsid w:val="640707DD"/>
    <w:rsid w:val="6A5E4FF4"/>
    <w:rsid w:val="6F19C7AA"/>
    <w:rsid w:val="6FFF788A"/>
    <w:rsid w:val="7118E15B"/>
    <w:rsid w:val="71B6991B"/>
    <w:rsid w:val="7250D0F4"/>
    <w:rsid w:val="74761DF0"/>
    <w:rsid w:val="75554E11"/>
    <w:rsid w:val="7B503D44"/>
    <w:rsid w:val="7DFFE961"/>
    <w:rsid w:val="7EE2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B870"/>
  <w15:chartTrackingRefBased/>
  <w15:docId w15:val="{92CCCEF9-F87E-4381-9006-7A5D7D6E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6EF"/>
    <w:pPr>
      <w:ind w:left="720"/>
      <w:contextualSpacing/>
    </w:pPr>
  </w:style>
  <w:style w:type="table" w:styleId="TableGrid">
    <w:name w:val="Table Grid"/>
    <w:basedOn w:val="TableNormal"/>
    <w:uiPriority w:val="39"/>
    <w:rsid w:val="00FA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A6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6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8f261b-21ef-4c90-9b3b-ef63d5a5b1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37280FFE4D64AA3BA49DBD0B259F4" ma:contentTypeVersion="18" ma:contentTypeDescription="Create a new document." ma:contentTypeScope="" ma:versionID="1651d18ecc274a1a72f28a7a414f7050">
  <xsd:schema xmlns:xsd="http://www.w3.org/2001/XMLSchema" xmlns:xs="http://www.w3.org/2001/XMLSchema" xmlns:p="http://schemas.microsoft.com/office/2006/metadata/properties" xmlns:ns3="248f261b-21ef-4c90-9b3b-ef63d5a5b145" xmlns:ns4="25c470b9-7471-4e16-ae0f-6c484f0276fb" targetNamespace="http://schemas.microsoft.com/office/2006/metadata/properties" ma:root="true" ma:fieldsID="b7bfe8c180ef9ddb36ef7f80a450ff8b" ns3:_="" ns4:_="">
    <xsd:import namespace="248f261b-21ef-4c90-9b3b-ef63d5a5b145"/>
    <xsd:import namespace="25c470b9-7471-4e16-ae0f-6c484f0276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f261b-21ef-4c90-9b3b-ef63d5a5b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70b9-7471-4e16-ae0f-6c484f0276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556F8-A1C8-407A-8C81-9C2936CDEBD9}">
  <ds:schemaRefs>
    <ds:schemaRef ds:uri="http://schemas.microsoft.com/office/2006/metadata/properties"/>
    <ds:schemaRef ds:uri="http://schemas.microsoft.com/office/infopath/2007/PartnerControls"/>
    <ds:schemaRef ds:uri="248f261b-21ef-4c90-9b3b-ef63d5a5b145"/>
  </ds:schemaRefs>
</ds:datastoreItem>
</file>

<file path=customXml/itemProps2.xml><?xml version="1.0" encoding="utf-8"?>
<ds:datastoreItem xmlns:ds="http://schemas.openxmlformats.org/officeDocument/2006/customXml" ds:itemID="{BB2C2F59-0283-4E6B-A37F-6FEE10BF3B58}">
  <ds:schemaRefs>
    <ds:schemaRef ds:uri="http://schemas.microsoft.com/sharepoint/v3/contenttype/forms"/>
  </ds:schemaRefs>
</ds:datastoreItem>
</file>

<file path=customXml/itemProps3.xml><?xml version="1.0" encoding="utf-8"?>
<ds:datastoreItem xmlns:ds="http://schemas.openxmlformats.org/officeDocument/2006/customXml" ds:itemID="{ECE9E9FA-F8B9-4354-BA8E-A42DD16C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f261b-21ef-4c90-9b3b-ef63d5a5b145"/>
    <ds:schemaRef ds:uri="25c470b9-7471-4e16-ae0f-6c484f027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Mast</dc:creator>
  <cp:keywords/>
  <dc:description/>
  <cp:lastModifiedBy>Jenn Wise</cp:lastModifiedBy>
  <cp:revision>3</cp:revision>
  <cp:lastPrinted>2025-04-15T13:02:00Z</cp:lastPrinted>
  <dcterms:created xsi:type="dcterms:W3CDTF">2025-04-14T19:49:00Z</dcterms:created>
  <dcterms:modified xsi:type="dcterms:W3CDTF">2025-04-15T13:03:00Z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0x010100E2737280FFE4D64AA3BA49DBD0B259F4</vt:lpwstr>
  </property>
</Properties>
</file>